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0D33" w:rsidRDefault="00570D33" w:rsidP="00570D33">
      <w:pPr>
        <w:rPr>
          <w:b/>
          <w:sz w:val="24"/>
          <w:szCs w:val="24"/>
        </w:rPr>
      </w:pPr>
      <w:bookmarkStart w:id="0" w:name="_GoBack"/>
      <w:bookmarkEnd w:id="0"/>
      <w:r w:rsidRPr="00570D33">
        <w:rPr>
          <w:b/>
          <w:sz w:val="24"/>
          <w:szCs w:val="24"/>
        </w:rPr>
        <w:t xml:space="preserve">Customer instructions to setup </w:t>
      </w:r>
      <w:r w:rsidR="00C50E7C">
        <w:rPr>
          <w:b/>
          <w:sz w:val="24"/>
          <w:szCs w:val="24"/>
        </w:rPr>
        <w:t>Debug logs</w:t>
      </w:r>
    </w:p>
    <w:p w:rsidR="00C50E7C" w:rsidRPr="00570D33" w:rsidRDefault="00C50E7C" w:rsidP="00570D33">
      <w:pPr>
        <w:rPr>
          <w:b/>
          <w:sz w:val="24"/>
          <w:szCs w:val="24"/>
        </w:rPr>
      </w:pPr>
    </w:p>
    <w:p w:rsidR="00570D33" w:rsidRPr="00570D33" w:rsidRDefault="00570D33" w:rsidP="00570D33">
      <w:r w:rsidRPr="00570D33">
        <w:t>Here are the steps you need to follow:</w:t>
      </w:r>
    </w:p>
    <w:p w:rsidR="00570D33" w:rsidRPr="00570D33" w:rsidRDefault="00570D33" w:rsidP="00570D33"/>
    <w:p w:rsidR="00570D33" w:rsidRPr="00570D33" w:rsidRDefault="00570D33" w:rsidP="00570D33">
      <w:pPr>
        <w:numPr>
          <w:ilvl w:val="0"/>
          <w:numId w:val="1"/>
        </w:numPr>
      </w:pPr>
      <w:r w:rsidRPr="00570D33">
        <w:t>Right click on Autodesk Desktop App system tray menu &gt; Exit</w:t>
      </w:r>
    </w:p>
    <w:p w:rsidR="00570D33" w:rsidRPr="00570D33" w:rsidRDefault="00570D33" w:rsidP="00570D33">
      <w:pPr>
        <w:ind w:left="720"/>
      </w:pPr>
      <w:r w:rsidRPr="00570D33">
        <w:t>It might be hidden so expand hidden icons if necessary.</w:t>
      </w:r>
    </w:p>
    <w:p w:rsidR="00570D33" w:rsidRPr="00570D33" w:rsidRDefault="00570D33" w:rsidP="00570D33"/>
    <w:p w:rsidR="00570D33" w:rsidRPr="00570D33" w:rsidRDefault="00570D33" w:rsidP="00570D33">
      <w:pPr>
        <w:numPr>
          <w:ilvl w:val="0"/>
          <w:numId w:val="1"/>
        </w:numPr>
      </w:pPr>
      <w:r w:rsidRPr="00570D33">
        <w:t xml:space="preserve">Open Task Manager &gt; Service tab, right click </w:t>
      </w:r>
      <w:proofErr w:type="spellStart"/>
      <w:r w:rsidRPr="00230ACE">
        <w:rPr>
          <w:b/>
        </w:rPr>
        <w:t>AdAppMgrSvc</w:t>
      </w:r>
      <w:proofErr w:type="spellEnd"/>
      <w:r w:rsidRPr="00570D33">
        <w:t xml:space="preserve"> and select Stop Service</w:t>
      </w:r>
    </w:p>
    <w:p w:rsidR="00570D33" w:rsidRPr="00570D33" w:rsidRDefault="00570D33" w:rsidP="00570D33"/>
    <w:p w:rsidR="00570D33" w:rsidRPr="00570D33" w:rsidRDefault="00570D33" w:rsidP="00570D33">
      <w:pPr>
        <w:jc w:val="center"/>
      </w:pPr>
      <w:r w:rsidRPr="00570D33">
        <w:rPr>
          <w:noProof/>
        </w:rPr>
        <w:drawing>
          <wp:inline distT="0" distB="0" distL="0" distR="0">
            <wp:extent cx="5158740" cy="2956560"/>
            <wp:effectExtent l="0" t="0" r="3810" b="0"/>
            <wp:docPr id="6" name="Picture 6" descr="cid:image002.jpg@01D21F2C.001899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2.jpg@01D21F2C.001899C0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8740" cy="2956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0D33" w:rsidRPr="00570D33" w:rsidRDefault="00570D33" w:rsidP="00570D33"/>
    <w:p w:rsidR="00570D33" w:rsidRPr="00230ACE" w:rsidRDefault="00570D33" w:rsidP="00570D33">
      <w:pPr>
        <w:numPr>
          <w:ilvl w:val="0"/>
          <w:numId w:val="1"/>
        </w:numPr>
        <w:rPr>
          <w:b/>
        </w:rPr>
      </w:pPr>
      <w:r w:rsidRPr="00570D33">
        <w:t xml:space="preserve">Edit Autodesk Application Manager Service.ini file at </w:t>
      </w:r>
      <w:r w:rsidRPr="00230ACE">
        <w:rPr>
          <w:b/>
        </w:rPr>
        <w:t>%</w:t>
      </w:r>
      <w:proofErr w:type="spellStart"/>
      <w:r w:rsidRPr="00230ACE">
        <w:rPr>
          <w:b/>
        </w:rPr>
        <w:t>programdata</w:t>
      </w:r>
      <w:proofErr w:type="spellEnd"/>
      <w:r w:rsidRPr="00230ACE">
        <w:rPr>
          <w:b/>
        </w:rPr>
        <w:t>%\Autodesk\</w:t>
      </w:r>
    </w:p>
    <w:p w:rsidR="00570D33" w:rsidRPr="00570D33" w:rsidRDefault="00570D33" w:rsidP="00570D33">
      <w:pPr>
        <w:jc w:val="center"/>
      </w:pPr>
      <w:r w:rsidRPr="00570D33">
        <w:rPr>
          <w:noProof/>
        </w:rPr>
        <w:lastRenderedPageBreak/>
        <w:drawing>
          <wp:inline distT="0" distB="0" distL="0" distR="0" wp14:anchorId="5D04EF97" wp14:editId="21686466">
            <wp:extent cx="3368040" cy="2461260"/>
            <wp:effectExtent l="0" t="0" r="3810" b="0"/>
            <wp:docPr id="5" name="Picture 5" descr="cid:image009.jpg@01D21F2C.001899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id:image009.jpg@01D21F2C.001899C0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8040" cy="2461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0D33" w:rsidRPr="00570D33" w:rsidRDefault="00570D33" w:rsidP="00570D33"/>
    <w:p w:rsidR="00570D33" w:rsidRDefault="00570D33" w:rsidP="00570D33">
      <w:r w:rsidRPr="00570D33">
        <w:br/>
        <w:t xml:space="preserve">Under </w:t>
      </w:r>
      <w:r w:rsidRPr="00230ACE">
        <w:rPr>
          <w:b/>
        </w:rPr>
        <w:t>[General]</w:t>
      </w:r>
      <w:r w:rsidRPr="00570D33">
        <w:t xml:space="preserve"> section, add </w:t>
      </w:r>
      <w:r w:rsidRPr="00570D33">
        <w:br/>
      </w:r>
      <w:proofErr w:type="spellStart"/>
      <w:r w:rsidRPr="00570D33">
        <w:t>LoggingLevel</w:t>
      </w:r>
      <w:proofErr w:type="spellEnd"/>
      <w:r w:rsidRPr="00570D33">
        <w:t>=0</w:t>
      </w:r>
    </w:p>
    <w:p w:rsidR="002B6E29" w:rsidRPr="00570D33" w:rsidRDefault="002B6E29" w:rsidP="00570D33">
      <w:r>
        <w:t>debugIPC=1</w:t>
      </w:r>
    </w:p>
    <w:p w:rsidR="00570D33" w:rsidRPr="00570D33" w:rsidRDefault="00570D33" w:rsidP="00570D33"/>
    <w:p w:rsidR="00570D33" w:rsidRPr="00570D33" w:rsidRDefault="00570D33" w:rsidP="00570D33">
      <w:pPr>
        <w:jc w:val="center"/>
      </w:pPr>
      <w:r w:rsidRPr="00570D33">
        <w:rPr>
          <w:noProof/>
        </w:rPr>
        <w:drawing>
          <wp:inline distT="0" distB="0" distL="0" distR="0">
            <wp:extent cx="3771900" cy="1036320"/>
            <wp:effectExtent l="0" t="0" r="0" b="0"/>
            <wp:docPr id="4" name="Picture 4" descr="cid:image010.jpg@01D21F2C.001899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id:image010.jpg@01D21F2C.001899C0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1900" cy="103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0D33" w:rsidRPr="00570D33" w:rsidRDefault="00570D33" w:rsidP="00570D33"/>
    <w:p w:rsidR="00570D33" w:rsidRPr="00570D33" w:rsidRDefault="00570D33" w:rsidP="00570D33">
      <w:pPr>
        <w:numPr>
          <w:ilvl w:val="0"/>
          <w:numId w:val="1"/>
        </w:numPr>
      </w:pPr>
      <w:r w:rsidRPr="00570D33">
        <w:t>Save the file. If you do not have permission to save it, then first copy it to the desktop, edit &amp; paste it back to the same location.</w:t>
      </w:r>
    </w:p>
    <w:p w:rsidR="00570D33" w:rsidRPr="00570D33" w:rsidRDefault="00570D33" w:rsidP="00570D33"/>
    <w:p w:rsidR="00570D33" w:rsidRPr="00570D33" w:rsidRDefault="00570D33" w:rsidP="00570D33">
      <w:pPr>
        <w:numPr>
          <w:ilvl w:val="0"/>
          <w:numId w:val="1"/>
        </w:numPr>
      </w:pPr>
      <w:r w:rsidRPr="00570D33">
        <w:t xml:space="preserve">Open Task Manager &gt; Service tab, right click </w:t>
      </w:r>
      <w:proofErr w:type="spellStart"/>
      <w:r w:rsidRPr="00230ACE">
        <w:rPr>
          <w:b/>
        </w:rPr>
        <w:t>AdAppMgrSvc</w:t>
      </w:r>
      <w:proofErr w:type="spellEnd"/>
      <w:r w:rsidRPr="00570D33">
        <w:t xml:space="preserve"> and select Start Service</w:t>
      </w:r>
    </w:p>
    <w:p w:rsidR="00570D33" w:rsidRPr="00570D33" w:rsidRDefault="00570D33" w:rsidP="00570D33"/>
    <w:p w:rsidR="00570D33" w:rsidRPr="00570D33" w:rsidRDefault="00570D33" w:rsidP="00570D33">
      <w:pPr>
        <w:jc w:val="center"/>
      </w:pPr>
      <w:r w:rsidRPr="00570D33">
        <w:rPr>
          <w:noProof/>
        </w:rPr>
        <w:lastRenderedPageBreak/>
        <w:drawing>
          <wp:inline distT="0" distB="0" distL="0" distR="0">
            <wp:extent cx="5143500" cy="2811780"/>
            <wp:effectExtent l="0" t="0" r="0" b="7620"/>
            <wp:docPr id="3" name="Picture 3" descr="cid:image012.jpg@01D21F2C.001899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id:image012.jpg@01D21F2C.001899C0"/>
                    <pic:cNvPicPr>
                      <a:picLocks noChangeAspect="1" noChangeArrowheads="1"/>
                    </pic:cNvPicPr>
                  </pic:nvPicPr>
                  <pic:blipFill>
                    <a:blip r:embed="rId11" r:link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0" cy="2811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0D33" w:rsidRPr="00570D33" w:rsidRDefault="00570D33" w:rsidP="00570D33"/>
    <w:p w:rsidR="00570D33" w:rsidRPr="00570D33" w:rsidRDefault="00570D33" w:rsidP="00570D33">
      <w:pPr>
        <w:numPr>
          <w:ilvl w:val="0"/>
          <w:numId w:val="1"/>
        </w:numPr>
      </w:pPr>
      <w:r w:rsidRPr="00570D33">
        <w:t>From Windows Search, search for “Edit the system environment variables”</w:t>
      </w:r>
    </w:p>
    <w:p w:rsidR="00570D33" w:rsidRPr="00570D33" w:rsidRDefault="00570D33" w:rsidP="00570D33"/>
    <w:p w:rsidR="00570D33" w:rsidRPr="00570D33" w:rsidRDefault="00570D33" w:rsidP="00570D33">
      <w:pPr>
        <w:jc w:val="center"/>
      </w:pPr>
      <w:r w:rsidRPr="00570D33">
        <w:rPr>
          <w:noProof/>
        </w:rPr>
        <w:drawing>
          <wp:inline distT="0" distB="0" distL="0" distR="0">
            <wp:extent cx="3002280" cy="3322320"/>
            <wp:effectExtent l="0" t="0" r="7620" b="0"/>
            <wp:docPr id="2" name="Picture 2" descr="cid:image015.jpg@01D21F2C.001899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id:image015.jpg@01D21F2C.001899C0"/>
                    <pic:cNvPicPr>
                      <a:picLocks noChangeAspect="1" noChangeArrowheads="1"/>
                    </pic:cNvPicPr>
                  </pic:nvPicPr>
                  <pic:blipFill>
                    <a:blip r:embed="rId13" r:link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2280" cy="3322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0D33" w:rsidRPr="00570D33" w:rsidRDefault="00570D33" w:rsidP="00570D33"/>
    <w:p w:rsidR="00570D33" w:rsidRPr="00570D33" w:rsidRDefault="00570D33" w:rsidP="00570D33"/>
    <w:p w:rsidR="00570D33" w:rsidRPr="00570D33" w:rsidRDefault="00570D33" w:rsidP="00570D33">
      <w:pPr>
        <w:numPr>
          <w:ilvl w:val="0"/>
          <w:numId w:val="1"/>
        </w:numPr>
      </w:pPr>
      <w:r w:rsidRPr="00570D33">
        <w:t>Click Environment Variables… button. In the section User variables for admin, click New… button to add below 2 new user variables</w:t>
      </w:r>
      <w:r w:rsidRPr="00570D33">
        <w:br/>
      </w:r>
      <w:r w:rsidRPr="00570D33">
        <w:lastRenderedPageBreak/>
        <w:t>WM_ENABLE_LOG = true</w:t>
      </w:r>
      <w:r w:rsidRPr="00570D33">
        <w:br/>
        <w:t>WM_LOG_LEVEL = debug</w:t>
      </w:r>
    </w:p>
    <w:p w:rsidR="00570D33" w:rsidRPr="00570D33" w:rsidRDefault="00570D33" w:rsidP="00570D33"/>
    <w:p w:rsidR="00570D33" w:rsidRPr="00570D33" w:rsidRDefault="00570D33" w:rsidP="00570D33">
      <w:pPr>
        <w:jc w:val="center"/>
      </w:pPr>
      <w:r w:rsidRPr="00570D33">
        <w:rPr>
          <w:noProof/>
        </w:rPr>
        <w:drawing>
          <wp:inline distT="0" distB="0" distL="0" distR="0">
            <wp:extent cx="3977640" cy="2385060"/>
            <wp:effectExtent l="0" t="0" r="3810" b="0"/>
            <wp:docPr id="1" name="Picture 1" descr="cid:image016.jpg@01D21F2C.001899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id:image016.jpg@01D21F2C.001899C0"/>
                    <pic:cNvPicPr>
                      <a:picLocks noChangeAspect="1" noChangeArrowheads="1"/>
                    </pic:cNvPicPr>
                  </pic:nvPicPr>
                  <pic:blipFill>
                    <a:blip r:embed="rId15" r:link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7640" cy="2385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0D33" w:rsidRPr="00570D33" w:rsidRDefault="00570D33" w:rsidP="00570D33">
      <w:pPr>
        <w:numPr>
          <w:ilvl w:val="0"/>
          <w:numId w:val="1"/>
        </w:numPr>
      </w:pPr>
      <w:r w:rsidRPr="00570D33">
        <w:t>Re-launch Autodesk Desktop App</w:t>
      </w:r>
    </w:p>
    <w:p w:rsidR="00570D33" w:rsidRPr="00570D33" w:rsidRDefault="00570D33" w:rsidP="00570D33">
      <w:pPr>
        <w:numPr>
          <w:ilvl w:val="0"/>
          <w:numId w:val="1"/>
        </w:numPr>
      </w:pPr>
      <w:r w:rsidRPr="00570D33">
        <w:t>Copy the log files under below location, zip</w:t>
      </w:r>
      <w:r w:rsidR="00230ACE">
        <w:t xml:space="preserve"> or </w:t>
      </w:r>
      <w:proofErr w:type="spellStart"/>
      <w:r w:rsidR="00230ACE">
        <w:t>rar</w:t>
      </w:r>
      <w:proofErr w:type="spellEnd"/>
      <w:r w:rsidR="00230ACE">
        <w:t xml:space="preserve"> them</w:t>
      </w:r>
      <w:r w:rsidRPr="00570D33">
        <w:t xml:space="preserve"> and send them to me</w:t>
      </w:r>
      <w:r w:rsidRPr="00570D33">
        <w:br/>
      </w:r>
      <w:r w:rsidRPr="00230ACE">
        <w:rPr>
          <w:b/>
        </w:rPr>
        <w:t>%</w:t>
      </w:r>
      <w:proofErr w:type="spellStart"/>
      <w:r w:rsidRPr="00230ACE">
        <w:rPr>
          <w:b/>
        </w:rPr>
        <w:t>ProgramData</w:t>
      </w:r>
      <w:proofErr w:type="spellEnd"/>
      <w:r w:rsidRPr="00230ACE">
        <w:rPr>
          <w:b/>
        </w:rPr>
        <w:t>%\Autodesk\SDS\Log</w:t>
      </w:r>
      <w:r w:rsidRPr="00570D33">
        <w:br/>
      </w:r>
      <w:r w:rsidRPr="00230ACE">
        <w:rPr>
          <w:b/>
        </w:rPr>
        <w:t>%</w:t>
      </w:r>
      <w:proofErr w:type="spellStart"/>
      <w:r w:rsidRPr="00230ACE">
        <w:rPr>
          <w:b/>
        </w:rPr>
        <w:t>localappdata</w:t>
      </w:r>
      <w:proofErr w:type="spellEnd"/>
      <w:r w:rsidRPr="00230ACE">
        <w:rPr>
          <w:b/>
        </w:rPr>
        <w:t>%\Autodesk\Autodesk Desktop App</w:t>
      </w:r>
    </w:p>
    <w:p w:rsidR="00D06091" w:rsidRDefault="00D81FB0"/>
    <w:sectPr w:rsidR="00D0609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BE526B"/>
    <w:multiLevelType w:val="hybridMultilevel"/>
    <w:tmpl w:val="2BF4B28E"/>
    <w:lvl w:ilvl="0" w:tplc="63704E9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C500F8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800ED5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1F25B8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79A5132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CC8EE1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9EC3E4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1D8D15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4807AB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0D33"/>
    <w:rsid w:val="00230ACE"/>
    <w:rsid w:val="002A1038"/>
    <w:rsid w:val="002B6E29"/>
    <w:rsid w:val="00467739"/>
    <w:rsid w:val="00570D33"/>
    <w:rsid w:val="0080648B"/>
    <w:rsid w:val="00C50E7C"/>
    <w:rsid w:val="00D81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A821395-ECE4-4BB1-8174-0CCE0938D6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14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9.jpg@01D21F2C.001899C0" TargetMode="External"/><Relationship Id="rId13" Type="http://schemas.openxmlformats.org/officeDocument/2006/relationships/image" Target="media/image5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image" Target="cid:image012.jpg@01D21F2C.001899C0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cid:image016.jpg@01D21F2C.001899C0" TargetMode="External"/><Relationship Id="rId1" Type="http://schemas.openxmlformats.org/officeDocument/2006/relationships/numbering" Target="numbering.xml"/><Relationship Id="rId6" Type="http://schemas.openxmlformats.org/officeDocument/2006/relationships/image" Target="cid:image002.jpg@01D21F2C.001899C0" TargetMode="External"/><Relationship Id="rId11" Type="http://schemas.openxmlformats.org/officeDocument/2006/relationships/image" Target="media/image4.jpeg"/><Relationship Id="rId5" Type="http://schemas.openxmlformats.org/officeDocument/2006/relationships/image" Target="media/image1.jpeg"/><Relationship Id="rId15" Type="http://schemas.openxmlformats.org/officeDocument/2006/relationships/image" Target="media/image6.jpeg"/><Relationship Id="rId10" Type="http://schemas.openxmlformats.org/officeDocument/2006/relationships/image" Target="cid:image010.jpg@01D21F2C.001899C0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cid:image015.jpg@01D21F2C.001899C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162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Kristofer Barros</dc:creator>
  <cp:keywords/>
  <dc:description/>
  <cp:lastModifiedBy>Srinivasarao Potla</cp:lastModifiedBy>
  <cp:revision>2</cp:revision>
  <dcterms:created xsi:type="dcterms:W3CDTF">2017-03-24T16:25:00Z</dcterms:created>
  <dcterms:modified xsi:type="dcterms:W3CDTF">2017-03-24T16:25:00Z</dcterms:modified>
</cp:coreProperties>
</file>